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C0228" w14:textId="110A39E2" w:rsid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color w:val="00B050"/>
          <w:sz w:val="24"/>
          <w:szCs w:val="24"/>
        </w:rPr>
        <w:t xml:space="preserve">                                                    </w:t>
      </w:r>
      <w:r w:rsidRPr="0035365D">
        <w:rPr>
          <w:rFonts w:ascii="Times New Roman" w:hAnsi="Times New Roman"/>
          <w:b/>
          <w:bCs/>
          <w:color w:val="00B050"/>
          <w:sz w:val="24"/>
          <w:szCs w:val="24"/>
        </w:rPr>
        <w:t>ЛЕТО. КАНИКУЛЫ. БЕЗОПАСНОСТЬ</w:t>
      </w:r>
    </w:p>
    <w:p w14:paraId="5D078F4D" w14:textId="073A07D5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00B050"/>
          <w:sz w:val="24"/>
          <w:szCs w:val="24"/>
        </w:rPr>
        <w:br/>
      </w:r>
      <w:r w:rsidRPr="0035365D">
        <w:rPr>
          <w:rFonts w:ascii="Times New Roman" w:hAnsi="Times New Roman"/>
          <w:color w:val="00B050"/>
          <w:sz w:val="24"/>
          <w:szCs w:val="24"/>
        </w:rPr>
        <w:br/>
      </w:r>
      <w:r>
        <w:rPr>
          <w:rFonts w:ascii="Times New Roman" w:hAnsi="Times New Roman"/>
          <w:color w:val="333333"/>
          <w:sz w:val="24"/>
          <w:szCs w:val="24"/>
        </w:rPr>
        <w:t xml:space="preserve">    </w:t>
      </w:r>
      <w:bookmarkStart w:id="0" w:name="_GoBack"/>
      <w:bookmarkEnd w:id="0"/>
      <w:r w:rsidRPr="0035365D">
        <w:rPr>
          <w:rFonts w:ascii="Times New Roman" w:hAnsi="Times New Roman"/>
          <w:color w:val="333333"/>
          <w:sz w:val="24"/>
          <w:szCs w:val="24"/>
        </w:rPr>
        <w:t xml:space="preserve">А безопасность — какая? В первую очередь </w:t>
      </w:r>
      <w:r w:rsidRPr="0035365D">
        <w:rPr>
          <w:rFonts w:ascii="Times New Roman" w:hAnsi="Times New Roman"/>
          <w:b/>
          <w:color w:val="333333"/>
          <w:sz w:val="24"/>
          <w:szCs w:val="24"/>
        </w:rPr>
        <w:t>дорожная.</w:t>
      </w:r>
      <w:r w:rsidRPr="0035365D">
        <w:rPr>
          <w:rFonts w:ascii="Times New Roman" w:hAnsi="Times New Roman"/>
          <w:color w:val="333333"/>
          <w:sz w:val="24"/>
          <w:szCs w:val="24"/>
        </w:rPr>
        <w:t xml:space="preserve"> Если ты пошёл гулять — ты пешеход. Поехал на велосипеде, скутере, мотоцикле — водитель транспортного средства. Сел в автомобиль, а может быть, в автобус, троллейбус, трамвай — ты пассажир. И для твоей безопасности давно разработаны умные правила поведения на дороге. </w:t>
      </w:r>
    </w:p>
    <w:p w14:paraId="06115A1D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62BAB58B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Садясь в автомашину, обязательно пристёгивайся ремнём безопасности, даже если сидишь на заднем сиденье; знай, что столкновение машин при скорости даже 50 км/час равносильно падению с третьего этажа. Поэтому, не пристёгиваясь ремнём безопасности, ты как бы играешь на маленьком балконе без перил. </w:t>
      </w:r>
    </w:p>
    <w:p w14:paraId="2FD37960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Напомни родителям, чтобы и они не забывали всегда пристёгиваться, помоги младшей сестрёнке или братишке сесть в специальное кресло или надеть специальное удерживающее устройство. </w:t>
      </w:r>
    </w:p>
    <w:p w14:paraId="5EE43695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Выходи из машины только со стороны тротуара, так ты будешь защищён от проезжающих мимо машин. </w:t>
      </w:r>
    </w:p>
    <w:p w14:paraId="740EE2BE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7A1D9373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Катайся на велосипеде только в безопасных местах вдали от дорог — в парках, во дворах, на велодорожках. </w:t>
      </w:r>
    </w:p>
    <w:p w14:paraId="5BAE8981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Катаясь на велосипеде, надевай шлем, чтобы защитить голову в случае падения. Даже если ты прекрасно владеешь велосипедом, не гоняй на нём «без рук». Не сажай на багажник или на раму велосипеда друга или подругу: это опасно, поэтому запрещено правилами. </w:t>
      </w:r>
    </w:p>
    <w:p w14:paraId="51DDF4E7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Выезжать на дорогу можно, если тебе уже 14 лет. В таком случае тебе необходимо выучить Правила дорожного движения и неукоснительно их выполнять. </w:t>
      </w:r>
    </w:p>
    <w:p w14:paraId="4B090FFE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5B76774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Никогда не выезжай на проезжую часть на роликах или скейтах и не катайся на них по тротуарам! Катайся только в специально отведённых для этого местах — парках, на дорожках, площадках. </w:t>
      </w:r>
    </w:p>
    <w:p w14:paraId="5808A15C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Всегда носи средства защиты: шлем, налокотники, наколенники, защиту для запястий рук. Не цепляйся к велосипеду и не проси друзей подтолкнуть тебя посильнее — это опасно. </w:t>
      </w:r>
    </w:p>
    <w:p w14:paraId="5E23268E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Никогда не играй в мяч, не гуляй с собакой рядом с дорогой. Это тоже опасно. </w:t>
      </w:r>
    </w:p>
    <w:p w14:paraId="058AF127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E52174C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Летом многие родители вывозят детей в сельскую местность. Туда, где вдоль дороги не бегут тротуары, где нет ни велосипедных, ни пешеходных дорожек, а часто — и обочин. Вы думаете, там нет и транспорта? Ошибаетесь! И транспорт есть, и опасность ДТП есть тоже. А значит... Правильно! Выполняем основные правила безопасности. </w:t>
      </w:r>
    </w:p>
    <w:p w14:paraId="6E5485F0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 xml:space="preserve">Если на дороге нет тротуара, пешеходных дорожек — иди по тропинке вдоль дороги или по обочине. И — навстречу движению. В тёмное время суток или при плохой видимости на одежде должен быть </w:t>
      </w:r>
      <w:proofErr w:type="spellStart"/>
      <w:r w:rsidRPr="0035365D">
        <w:rPr>
          <w:rFonts w:ascii="Times New Roman" w:hAnsi="Times New Roman"/>
          <w:color w:val="333333"/>
          <w:sz w:val="24"/>
          <w:szCs w:val="24"/>
        </w:rPr>
        <w:t>фликер</w:t>
      </w:r>
      <w:proofErr w:type="spellEnd"/>
      <w:r w:rsidRPr="0035365D">
        <w:rPr>
          <w:rFonts w:ascii="Times New Roman" w:hAnsi="Times New Roman"/>
          <w:color w:val="333333"/>
          <w:sz w:val="24"/>
          <w:szCs w:val="24"/>
        </w:rPr>
        <w:t xml:space="preserve">. Он сделает тебя видимым водителю машины. </w:t>
      </w:r>
    </w:p>
    <w:p w14:paraId="3BA34565" w14:textId="17824445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color w:val="333333"/>
          <w:sz w:val="24"/>
          <w:szCs w:val="24"/>
        </w:rPr>
        <w:t>Поблизости нет перехода или перекрёстка? Переходи дорогу под прямым углом к краю проезжей части и только там, где нет разделительной полосы и ограждений. И — вспомни главное правило: дорога должна хорошо просматриватьс</w:t>
      </w:r>
      <w:r w:rsidRPr="0035365D"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8240" behindDoc="1" locked="0" layoutInCell="1" allowOverlap="1" wp14:anchorId="565D86C1" wp14:editId="4754B3CB">
            <wp:simplePos x="0" y="0"/>
            <wp:positionH relativeFrom="column">
              <wp:posOffset>4300855</wp:posOffset>
            </wp:positionH>
            <wp:positionV relativeFrom="paragraph">
              <wp:posOffset>471805</wp:posOffset>
            </wp:positionV>
            <wp:extent cx="2927985" cy="1437640"/>
            <wp:effectExtent l="0" t="0" r="5715" b="0"/>
            <wp:wrapTight wrapText="bothSides">
              <wp:wrapPolygon edited="0">
                <wp:start x="0" y="0"/>
                <wp:lineTo x="0" y="21180"/>
                <wp:lineTo x="21502" y="21180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437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65D">
        <w:rPr>
          <w:rFonts w:ascii="Times New Roman" w:hAnsi="Times New Roman"/>
          <w:color w:val="333333"/>
          <w:sz w:val="24"/>
          <w:szCs w:val="24"/>
        </w:rPr>
        <w:t xml:space="preserve">я в обе стороны. </w:t>
      </w:r>
    </w:p>
    <w:p w14:paraId="01A9FB41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71188BA2" w14:textId="77777777" w:rsidR="0035365D" w:rsidRPr="0035365D" w:rsidRDefault="0035365D" w:rsidP="0035365D">
      <w:pPr>
        <w:spacing w:after="0" w:line="240" w:lineRule="atLeast"/>
        <w:ind w:left="-993" w:right="-143" w:firstLine="142"/>
        <w:jc w:val="both"/>
        <w:rPr>
          <w:rFonts w:ascii="Times New Roman" w:hAnsi="Times New Roman"/>
          <w:color w:val="333333"/>
          <w:sz w:val="24"/>
          <w:szCs w:val="24"/>
        </w:rPr>
      </w:pPr>
      <w:r w:rsidRPr="0035365D">
        <w:rPr>
          <w:rFonts w:ascii="Times New Roman" w:hAnsi="Times New Roman"/>
          <w:b/>
          <w:color w:val="333333"/>
          <w:sz w:val="24"/>
          <w:szCs w:val="24"/>
          <w:u w:val="single"/>
        </w:rPr>
        <w:t>Помни:</w:t>
      </w:r>
      <w:r w:rsidRPr="0035365D">
        <w:rPr>
          <w:rFonts w:ascii="Times New Roman" w:hAnsi="Times New Roman"/>
          <w:color w:val="333333"/>
          <w:sz w:val="24"/>
          <w:szCs w:val="24"/>
        </w:rPr>
        <w:t xml:space="preserve"> за городом нет светофоров, мало дорожных знаков, различия между проезжей частью и пешеходной зоной не так заметны. А значит, удвой, утрой своё внимание на дороге. </w:t>
      </w:r>
    </w:p>
    <w:p w14:paraId="205C07FA" w14:textId="77777777" w:rsidR="009E33DF" w:rsidRPr="0035365D" w:rsidRDefault="009E33DF">
      <w:pPr>
        <w:ind w:left="-993" w:right="-143" w:firstLine="142"/>
        <w:rPr>
          <w:rFonts w:ascii="Times New Roman" w:hAnsi="Times New Roman"/>
          <w:sz w:val="24"/>
          <w:szCs w:val="24"/>
        </w:rPr>
      </w:pPr>
    </w:p>
    <w:sectPr w:rsidR="009E33DF" w:rsidRPr="0035365D" w:rsidSect="00353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41"/>
    <w:rsid w:val="0035365D"/>
    <w:rsid w:val="009E33DF"/>
    <w:rsid w:val="00A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6EF"/>
  <w15:chartTrackingRefBased/>
  <w15:docId w15:val="{A9D50289-91AA-4BFD-9E60-00D733C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65D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2022-06-07T05:20:00Z</dcterms:created>
  <dcterms:modified xsi:type="dcterms:W3CDTF">2022-06-07T05:21:00Z</dcterms:modified>
</cp:coreProperties>
</file>