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3317" w:rsidRPr="00823317" w:rsidRDefault="00823317" w:rsidP="00823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23317" w:rsidRPr="00823317" w:rsidRDefault="00823317" w:rsidP="00823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1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</w:t>
      </w:r>
    </w:p>
    <w:p w:rsidR="00823317" w:rsidRPr="00823317" w:rsidRDefault="00823317" w:rsidP="00823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17" w:rsidRPr="00823317" w:rsidRDefault="00823317" w:rsidP="00823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17" w:rsidRPr="00823317" w:rsidRDefault="00823317" w:rsidP="00823317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МАОУ «СОШ № 24»</w:t>
      </w:r>
    </w:p>
    <w:p w:rsidR="00823317" w:rsidRP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2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B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</w:t>
      </w:r>
      <w:r w:rsidR="00B72295">
        <w:rPr>
          <w:rFonts w:ascii="Times New Roman" w:eastAsia="Times New Roman" w:hAnsi="Times New Roman" w:cs="Times New Roman"/>
          <w:sz w:val="24"/>
          <w:szCs w:val="24"/>
          <w:lang w:eastAsia="ru-RU"/>
        </w:rPr>
        <w:t>022</w:t>
      </w:r>
      <w:bookmarkStart w:id="0" w:name="_GoBack"/>
      <w:bookmarkEnd w:id="0"/>
      <w:r w:rsidR="00D04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____</w:t>
      </w:r>
      <w:r w:rsidRPr="0082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23317" w:rsidRP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17" w:rsidRP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17" w:rsidRP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17" w:rsidRP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17" w:rsidRP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17" w:rsidRPr="00823317" w:rsidRDefault="00823317" w:rsidP="0082331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317" w:rsidRPr="00823317" w:rsidRDefault="00823317" w:rsidP="00823317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823317" w:rsidRPr="00823317" w:rsidRDefault="00823317" w:rsidP="00823317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8E2D50" w:rsidRDefault="008E2D50" w:rsidP="008E2D5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Положение </w:t>
      </w:r>
    </w:p>
    <w:p w:rsidR="008E2D50" w:rsidRDefault="008E2D50" w:rsidP="008E2D5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о службе медиации </w:t>
      </w:r>
    </w:p>
    <w:p w:rsidR="00823317" w:rsidRPr="008E2D50" w:rsidRDefault="008E2D50" w:rsidP="008E2D5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муниципального автономного общеобразовательного учреждения «Средняя общеобразовательная школа № 24»</w:t>
      </w:r>
    </w:p>
    <w:p w:rsidR="00823317" w:rsidRPr="00823317" w:rsidRDefault="00823317" w:rsidP="00823317">
      <w:pPr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823317" w:rsidRPr="00823317" w:rsidRDefault="00823317" w:rsidP="0082331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lang w:eastAsia="ru-RU"/>
        </w:rPr>
      </w:pPr>
    </w:p>
    <w:p w:rsidR="00823317" w:rsidRDefault="00823317" w:rsidP="0082331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lang w:eastAsia="ru-RU"/>
        </w:rPr>
      </w:pPr>
    </w:p>
    <w:p w:rsidR="00D82C4F" w:rsidRDefault="00D82C4F" w:rsidP="0082331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lang w:eastAsia="ru-RU"/>
        </w:rPr>
      </w:pPr>
    </w:p>
    <w:p w:rsidR="00D82C4F" w:rsidRPr="00823317" w:rsidRDefault="00D82C4F" w:rsidP="0082331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lang w:eastAsia="ru-RU"/>
        </w:rPr>
      </w:pPr>
    </w:p>
    <w:p w:rsidR="00823317" w:rsidRPr="00823317" w:rsidRDefault="00823317" w:rsidP="00823317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lang w:eastAsia="ru-RU"/>
        </w:rPr>
      </w:pPr>
    </w:p>
    <w:p w:rsidR="00823317" w:rsidRPr="00823317" w:rsidRDefault="00823317" w:rsidP="0082331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3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  <w:r w:rsidRPr="00823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_____</w:t>
      </w:r>
      <w:r w:rsidR="00D8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823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 </w:t>
      </w:r>
      <w:r w:rsidRPr="0082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82C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23317" w:rsidRPr="00823317" w:rsidRDefault="00823317" w:rsidP="00823317">
      <w:pPr>
        <w:rPr>
          <w:rFonts w:ascii="Calibri" w:eastAsia="Times New Roman" w:hAnsi="Calibri" w:cs="Times New Roman"/>
          <w:sz w:val="28"/>
          <w:lang w:eastAsia="ru-RU"/>
        </w:rPr>
      </w:pPr>
      <w:r w:rsidRPr="00823317">
        <w:rPr>
          <w:rFonts w:ascii="Calibri" w:eastAsia="Times New Roman" w:hAnsi="Calibri" w:cs="Times New Roman"/>
          <w:sz w:val="28"/>
          <w:lang w:eastAsia="ru-RU"/>
        </w:rPr>
        <w:t xml:space="preserve">                                                                        </w:t>
      </w:r>
    </w:p>
    <w:p w:rsidR="00823317" w:rsidRPr="00823317" w:rsidRDefault="00823317" w:rsidP="00823317">
      <w:pPr>
        <w:tabs>
          <w:tab w:val="left" w:pos="4070"/>
        </w:tabs>
        <w:rPr>
          <w:rFonts w:ascii="Calibri" w:eastAsia="Times New Roman" w:hAnsi="Calibri" w:cs="Times New Roman"/>
          <w:sz w:val="28"/>
          <w:lang w:eastAsia="ru-RU"/>
        </w:rPr>
      </w:pPr>
    </w:p>
    <w:p w:rsidR="00823317" w:rsidRPr="00823317" w:rsidRDefault="00823317" w:rsidP="00823317">
      <w:pPr>
        <w:tabs>
          <w:tab w:val="left" w:pos="4070"/>
        </w:tabs>
        <w:rPr>
          <w:rFonts w:ascii="Calibri" w:eastAsia="Times New Roman" w:hAnsi="Calibri" w:cs="Times New Roman"/>
          <w:sz w:val="28"/>
          <w:lang w:eastAsia="ru-RU"/>
        </w:rPr>
      </w:pPr>
    </w:p>
    <w:p w:rsidR="00823317" w:rsidRPr="00823317" w:rsidRDefault="00823317" w:rsidP="00823317">
      <w:pPr>
        <w:tabs>
          <w:tab w:val="left" w:pos="4070"/>
        </w:tabs>
        <w:rPr>
          <w:rFonts w:ascii="Calibri" w:eastAsia="Times New Roman" w:hAnsi="Calibri" w:cs="Times New Roman"/>
          <w:sz w:val="28"/>
          <w:lang w:eastAsia="ru-RU"/>
        </w:rPr>
      </w:pPr>
    </w:p>
    <w:p w:rsidR="00823317" w:rsidRDefault="00823317" w:rsidP="00823317">
      <w:pPr>
        <w:tabs>
          <w:tab w:val="left" w:pos="4070"/>
        </w:tabs>
        <w:rPr>
          <w:rFonts w:ascii="Calibri" w:eastAsia="Times New Roman" w:hAnsi="Calibri" w:cs="Times New Roman"/>
          <w:sz w:val="28"/>
          <w:lang w:eastAsia="ru-RU"/>
        </w:rPr>
      </w:pPr>
    </w:p>
    <w:p w:rsidR="003A2372" w:rsidRDefault="003A2372" w:rsidP="00823317">
      <w:pPr>
        <w:tabs>
          <w:tab w:val="left" w:pos="4070"/>
        </w:tabs>
        <w:rPr>
          <w:rFonts w:ascii="Calibri" w:eastAsia="Times New Roman" w:hAnsi="Calibri" w:cs="Times New Roman"/>
          <w:sz w:val="28"/>
          <w:lang w:eastAsia="ru-RU"/>
        </w:rPr>
      </w:pPr>
    </w:p>
    <w:p w:rsidR="00D82C4F" w:rsidRDefault="00D82C4F" w:rsidP="00823317">
      <w:pPr>
        <w:tabs>
          <w:tab w:val="left" w:pos="4070"/>
        </w:tabs>
        <w:rPr>
          <w:rFonts w:ascii="Calibri" w:eastAsia="Times New Roman" w:hAnsi="Calibri" w:cs="Times New Roman"/>
          <w:sz w:val="28"/>
          <w:lang w:eastAsia="ru-RU"/>
        </w:rPr>
      </w:pPr>
    </w:p>
    <w:p w:rsidR="008E2D50" w:rsidRPr="00823317" w:rsidRDefault="008E2D50" w:rsidP="00823317">
      <w:pPr>
        <w:tabs>
          <w:tab w:val="left" w:pos="4070"/>
        </w:tabs>
        <w:rPr>
          <w:rFonts w:ascii="Calibri" w:eastAsia="Times New Roman" w:hAnsi="Calibri" w:cs="Times New Roman"/>
          <w:sz w:val="28"/>
          <w:lang w:eastAsia="ru-RU"/>
        </w:rPr>
      </w:pPr>
    </w:p>
    <w:p w:rsidR="00823317" w:rsidRDefault="00823317" w:rsidP="008233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Краснотурьинск</w:t>
      </w:r>
    </w:p>
    <w:p w:rsidR="008E2D50" w:rsidRPr="008E2D50" w:rsidRDefault="008E2D50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lastRenderedPageBreak/>
        <w:t>1.</w:t>
      </w: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2D50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8E2D50" w:rsidRPr="008E2D50" w:rsidRDefault="008E2D50" w:rsidP="008E2D5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Служба медиации осуществляет свою деятельность на основании законодательства Российской Федерации и законодательства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Свердловской области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настоящего Положения, Стандартов восстановительной медиации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E2D50" w:rsidRPr="008E2D50" w:rsidRDefault="008E2D50" w:rsidP="008E2D5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>Школьная служба примирения – служба, осуществляющая работу по разрешению конфликтных ситуаций, возникающих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участниками образовательного процесса муниципального автономного общеобразовательного учреждения «Средняя общеобразовательная школа № 24» (далее – Школа).</w:t>
      </w: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2D50" w:rsidRPr="008E2D50" w:rsidRDefault="008E2D50" w:rsidP="008E2D5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Служба примирения является социальной службой, </w:t>
      </w: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действующей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Школе </w:t>
      </w: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на основе добровольческих усилий и инициатив педагогов и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8E2D50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8E2D50">
        <w:rPr>
          <w:rFonts w:ascii="Times New Roman" w:eastAsia="Calibri" w:hAnsi="Times New Roman" w:cs="Times New Roman"/>
          <w:sz w:val="24"/>
          <w:szCs w:val="24"/>
        </w:rPr>
        <w:t>щихся.</w:t>
      </w:r>
    </w:p>
    <w:p w:rsidR="008E2D50" w:rsidRPr="008E2D50" w:rsidRDefault="008E2D50" w:rsidP="008E2D5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Служба примирения работает в единой системе со специалистами социально-психологической службы (педагогом-психологом,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учителем-</w:t>
      </w: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логопедом), заместителем директора по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заместителем директора по ВПР, </w:t>
      </w: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>Советом по профилактике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правонарушений</w:t>
      </w: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2D50" w:rsidRPr="008E2D50" w:rsidRDefault="008E2D50" w:rsidP="008E2D50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Служба примирения призвана декриминализовать подростковую среду, содействовать устранению причин противоправного поведения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8E2D5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2D50" w:rsidRDefault="008E2D50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</w:p>
    <w:p w:rsidR="008E2D50" w:rsidRPr="008E2D50" w:rsidRDefault="008E2D50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2.</w:t>
      </w: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2D50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Цели и задачи службы примирения</w:t>
      </w:r>
    </w:p>
    <w:p w:rsidR="008E2D50" w:rsidRPr="008E2D50" w:rsidRDefault="008E2D50" w:rsidP="008E2D50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Целью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примирения является:</w:t>
      </w:r>
    </w:p>
    <w:p w:rsidR="008E2D50" w:rsidRPr="008E2D50" w:rsidRDefault="008E2D50" w:rsidP="008E2D50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среди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родителей (законных представителей) и педагогов цивилизованных форм разрешения конфликтов;</w:t>
      </w:r>
    </w:p>
    <w:p w:rsidR="008E2D50" w:rsidRPr="008E2D50" w:rsidRDefault="008E2D50" w:rsidP="008E2D50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разрешении </w:t>
      </w: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конфликтных и криминальных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ситуаций на основе принципов восстановительной медиации;</w:t>
      </w:r>
    </w:p>
    <w:p w:rsidR="008E2D50" w:rsidRPr="008E2D50" w:rsidRDefault="008E2D50" w:rsidP="008E2D50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количества административного реагирования на правонарушения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8E2D50" w:rsidRPr="008E2D50" w:rsidRDefault="008E2D50" w:rsidP="008E2D50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Задачами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службы примирения являются:</w:t>
      </w:r>
    </w:p>
    <w:p w:rsidR="008E2D50" w:rsidRPr="008E2D50" w:rsidRDefault="008E2D50" w:rsidP="008E2D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проведение примирительных программ (восстановительных медиаций,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кругов сообщества, школьных и семейных конференций и т.д.) для участников конфликтов и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криминальных ситуаций;</w:t>
      </w:r>
    </w:p>
    <w:p w:rsidR="008E2D50" w:rsidRPr="008E2D50" w:rsidRDefault="008E2D50" w:rsidP="008E2D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обучение учащихся  цивилизованным методам урегулирования кон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фликтов и ответственности;</w:t>
      </w:r>
    </w:p>
    <w:p w:rsidR="008E2D50" w:rsidRPr="008E2D50" w:rsidRDefault="008E2D50" w:rsidP="008E2D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информирование </w:t>
      </w:r>
      <w:r w:rsidR="00D138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</w:t>
      </w:r>
      <w:r w:rsidR="00D138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щихся, педагогов и родителей (законных представителей) о принципах и ценностях восстановительной медиации;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      2.2.4. формирование адаптивных и эффективных стратегий поведения;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      2.2.5. развитие ресурсов личности; 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      2.2.6.  выработка коммуникативных навыков.</w:t>
      </w:r>
    </w:p>
    <w:p w:rsidR="008E2D50" w:rsidRPr="008E2D50" w:rsidRDefault="008E2D50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</w:p>
    <w:p w:rsidR="008E2D50" w:rsidRPr="008E2D50" w:rsidRDefault="008E2D50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2D50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8E2D50" w:rsidRPr="008E2D50" w:rsidRDefault="008E2D50" w:rsidP="008E2D50">
      <w:pPr>
        <w:shd w:val="clear" w:color="auto" w:fill="FFFFFF"/>
        <w:tabs>
          <w:tab w:val="left" w:pos="81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принципах:</w:t>
      </w:r>
    </w:p>
    <w:p w:rsidR="008E2D50" w:rsidRPr="008E2D50" w:rsidRDefault="008E2D50" w:rsidP="008E2D50">
      <w:pPr>
        <w:widowControl w:val="0"/>
        <w:numPr>
          <w:ilvl w:val="0"/>
          <w:numId w:val="12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участие </w:t>
      </w:r>
      <w:r w:rsidR="00D138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</w:t>
      </w:r>
      <w:r w:rsidR="00D138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щихся 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E2D50" w:rsidRPr="008E2D50" w:rsidRDefault="008E2D50" w:rsidP="008E2D50">
      <w:pPr>
        <w:widowControl w:val="0"/>
        <w:numPr>
          <w:ilvl w:val="0"/>
          <w:numId w:val="12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ходе примирительных  программ сведения. Исключение </w:t>
      </w:r>
      <w:r w:rsidRPr="008E2D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E2D50" w:rsidRPr="008E2D50" w:rsidRDefault="008E2D50" w:rsidP="008E2D50">
      <w:pPr>
        <w:widowControl w:val="0"/>
        <w:numPr>
          <w:ilvl w:val="0"/>
          <w:numId w:val="12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примирения принимать сторону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D1382D" w:rsidRDefault="00D1382D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</w:pPr>
    </w:p>
    <w:p w:rsidR="008E2D50" w:rsidRPr="008E2D50" w:rsidRDefault="008E2D50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2D50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8E2D50" w:rsidRPr="008E2D50" w:rsidRDefault="008E2D50" w:rsidP="008E2D5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4.1.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состав службы примирения могут входить </w:t>
      </w:r>
      <w:r w:rsidR="00D138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уча</w:t>
      </w:r>
      <w:r w:rsidR="00D138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щиеся  7</w:t>
      </w:r>
      <w:r w:rsidR="00D138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-</w:t>
      </w:r>
      <w:r w:rsidR="00D1382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11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 (в модели восстановительной медиации).</w:t>
      </w:r>
    </w:p>
    <w:p w:rsidR="008E2D50" w:rsidRPr="008E2D50" w:rsidRDefault="008E2D50" w:rsidP="008E2D5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педагог-психолог или иной 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педагогический работник, на которого возлагаются обязанности по руководству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службой примирения приказом директора </w:t>
      </w:r>
      <w:r w:rsidR="00D138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Школы.</w:t>
      </w:r>
    </w:p>
    <w:p w:rsidR="008E2D50" w:rsidRPr="008E2D50" w:rsidRDefault="008E2D50" w:rsidP="008E2D5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8E2D50" w:rsidRPr="008E2D50" w:rsidRDefault="008E2D50" w:rsidP="008E2D5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(законные представители) дают согласие на работу своего ребенка в качестве ведущих примирительных встреч.</w:t>
      </w:r>
    </w:p>
    <w:p w:rsidR="008E2D50" w:rsidRPr="008E2D50" w:rsidRDefault="008E2D50" w:rsidP="008E2D5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</w:t>
      </w:r>
      <w:r w:rsidR="00D138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уча</w:t>
      </w:r>
      <w:r w:rsidR="00D138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щимся, входящим в состав </w:t>
      </w: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определяться Уставом </w:t>
      </w:r>
      <w:r w:rsidR="00D138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и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Уставом, принимаемым службой примирения самостоятельно.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      4.6.</w:t>
      </w:r>
      <w:r w:rsidR="00D13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D50">
        <w:rPr>
          <w:rFonts w:ascii="Times New Roman" w:eastAsia="Calibri" w:hAnsi="Times New Roman" w:cs="Times New Roman"/>
          <w:sz w:val="24"/>
          <w:szCs w:val="24"/>
        </w:rPr>
        <w:t>Служба примирения может предлагать педагогу-психологу</w:t>
      </w:r>
      <w:r w:rsidR="00D1382D">
        <w:rPr>
          <w:rFonts w:ascii="Times New Roman" w:eastAsia="Calibri" w:hAnsi="Times New Roman" w:cs="Times New Roman"/>
          <w:sz w:val="24"/>
          <w:szCs w:val="24"/>
        </w:rPr>
        <w:t>, заместителю директора по УВР, заместителю директора по ВПР</w:t>
      </w: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 или иным педагогическим работникам являться постоянными консультантами службы примирения.</w:t>
      </w:r>
    </w:p>
    <w:p w:rsidR="00D1382D" w:rsidRDefault="00D1382D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D1382D" w:rsidRDefault="00D1382D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8E2D50" w:rsidRPr="008E2D50" w:rsidRDefault="008E2D50" w:rsidP="008E2D50">
      <w:pPr>
        <w:shd w:val="clear" w:color="auto" w:fill="FFFFFF"/>
        <w:tabs>
          <w:tab w:val="left" w:pos="365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lastRenderedPageBreak/>
        <w:t>5.</w:t>
      </w: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2D50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Порядок работы службы примирения</w:t>
      </w:r>
    </w:p>
    <w:p w:rsidR="008E2D50" w:rsidRPr="008E2D50" w:rsidRDefault="008E2D50" w:rsidP="008E2D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8E2D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Служба примирения может получать информацию о случаях конфликтного или </w:t>
      </w: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</w:t>
      </w:r>
      <w:r w:rsidR="00D138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</w:t>
      </w:r>
      <w:r w:rsidR="00D138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щихся, администрации, членов службы </w:t>
      </w: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примирения, родителей (законных представителей).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Руководитель службы примирения принимает решение о возможности или невозможности </w:t>
      </w:r>
      <w:r w:rsidRPr="008E2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необходимости о принятом решении информируется администрация </w:t>
      </w:r>
      <w:r w:rsidR="00D138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в случае согласия конфликтующих сторон на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 w:rsidRPr="008E2D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8E2D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согласие родителей  (законных представителей) или их участие во встрече.</w:t>
      </w:r>
    </w:p>
    <w:p w:rsidR="008E2D50" w:rsidRPr="008E2D50" w:rsidRDefault="008E2D50" w:rsidP="008E2D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Примирительные программы могут быть проведены по фактам совершения подростками преступлений, предусмотренных ч.1 ст. 115,116,129 и ст. 130 УК РФ. В данных случаях сотрудники ОВД должны уведомлять администрацию </w:t>
      </w:r>
      <w:r w:rsidR="00D1382D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8E2D50">
        <w:rPr>
          <w:rFonts w:ascii="Times New Roman" w:eastAsia="Calibri" w:hAnsi="Times New Roman" w:cs="Times New Roman"/>
          <w:sz w:val="24"/>
          <w:szCs w:val="24"/>
        </w:rPr>
        <w:t xml:space="preserve"> о совершенных преступлениях до принятия решений по существу. Данное уведомление является основанием для организации примирительной встречи.</w:t>
      </w:r>
    </w:p>
    <w:p w:rsidR="008E2D50" w:rsidRPr="008E2D50" w:rsidRDefault="008E2D50" w:rsidP="008E2D5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случае</w:t>
      </w:r>
      <w:r w:rsidR="00D138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r w:rsidRPr="008E2D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если примирительная программа планируется, когда дело находится на этапе дознания, следствия или в суде, то </w:t>
      </w:r>
      <w:r w:rsidRPr="008E2D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 её проведении ставится в известность администрация </w:t>
      </w:r>
      <w:r w:rsidR="00D138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и родители (законные представители), и при необходимости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производится согласование с соответствующими органами внутренних дел.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Переговоры с родителями (законными представителями) и должностными лицами проводит руководитель (куратор) службы </w:t>
      </w: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 или родители (законные представители), а также в случае криминальной ситуации) руководитель службы примирения принимает участие в проводимой программе. 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 случае</w:t>
      </w:r>
      <w:r w:rsidR="00D1382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,</w:t>
      </w:r>
      <w:r w:rsidRPr="008E2D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руководителя.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Служба</w:t>
      </w:r>
      <w:r w:rsidRPr="008E2D5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соглашению, достигнутые результаты могут фиксироваться в письменном примирительном договоре или устном соглашении. 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примирения передает копию примирительного договора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администрации </w:t>
      </w:r>
      <w:r w:rsidR="00D138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 Служба примирения помогает определить способ выполнения обязательств, взятых на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необходимости служба примирения информирует участников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</w:t>
      </w:r>
      <w:r w:rsidR="00D138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педагога-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психолога, </w:t>
      </w:r>
      <w:r w:rsidR="00D138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специалистов, </w:t>
      </w: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имеющихся на территории учреждений социальной сферы).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Деятельность службы примирения фиксируется в журналах и отчетах, которые являются внутренними документами службы.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Руководитель службы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 </w:t>
      </w:r>
    </w:p>
    <w:p w:rsidR="008E2D50" w:rsidRPr="008E2D50" w:rsidRDefault="008E2D50" w:rsidP="008E2D50">
      <w:pPr>
        <w:widowControl w:val="0"/>
        <w:numPr>
          <w:ilvl w:val="0"/>
          <w:numId w:val="1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Медиация (и другие восстановительные практики) не является психологической процедурой и потому не требует обязательного согласия со стороны родителей (законных представителей). Однако руководитель старается по возможности информировать и привлекать родителей (законных представителей) в медиацию  (а по указанным в пунктах 5.3  и 5.4 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D1382D" w:rsidRDefault="00D1382D" w:rsidP="008E2D50">
      <w:pPr>
        <w:shd w:val="clear" w:color="auto" w:fill="FFFFFF"/>
        <w:tabs>
          <w:tab w:val="left" w:pos="37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8E2D50" w:rsidRPr="008E2D50" w:rsidRDefault="008E2D50" w:rsidP="008E2D50">
      <w:pPr>
        <w:shd w:val="clear" w:color="auto" w:fill="FFFFFF"/>
        <w:tabs>
          <w:tab w:val="left" w:pos="37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2D50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Службе примирения по согласованию с администрацией общеобразовательной организации предоставляется 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использовать иные ресурсы </w:t>
      </w:r>
      <w:r w:rsidR="00D138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такие, как оборудование, оргтехника, канцелярские принадлежности, средства информации и другие.</w:t>
      </w:r>
    </w:p>
    <w:p w:rsidR="008E2D50" w:rsidRPr="008E2D50" w:rsidRDefault="00D1382D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Работа</w:t>
      </w:r>
      <w:r w:rsidR="008E2D50"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куратора (руковод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ителя) службы примирения </w:t>
      </w:r>
      <w:r w:rsidR="00F8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других ее сотрудников </w:t>
      </w:r>
      <w:r w:rsidR="008E2D50"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ляется на безвозмездной основе</w:t>
      </w:r>
      <w:r w:rsidR="00F8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F8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оказывае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 службе примирения содействие в распространении информации о деятельности службы среди педагогов и </w:t>
      </w:r>
      <w:r w:rsidR="00F8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</w:t>
      </w:r>
      <w:r w:rsidR="00F8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щихся.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Служба примирения имеет право пользоваться услугами </w:t>
      </w:r>
      <w:r w:rsidR="00F8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педагога-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психолога, и других специалистов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 Администрация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содействует службе примирения в организации взаимодействия с педагогами, а также социальными службами и другими организациями. Администрация </w:t>
      </w:r>
      <w:r w:rsidR="00F807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Школы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стимулирует педагогов обращаться в службу примирения или самим использовать восстановительные практики. 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случае,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поддерживает участие руководителя (кураторов) службы примирения в собраниях ассоциации (сообщества) медиаторов.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Не реже, чем один раз в четверть, проводятся совещания между администрацией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службой примирения по улучшению работы службы и её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случае если примирительная программа проводилась по факту, по которому возбуждено 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уголовное дело, администрация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может ходатайствовать о приобщении к </w:t>
      </w:r>
      <w:r w:rsidRPr="008E2D5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8E2D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8E2D50" w:rsidRPr="008E2D50" w:rsidRDefault="008E2D50" w:rsidP="008E2D50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Служба примирения может вносить на рассмотрение администрации предложения по снижению конфликтности в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Школе.</w:t>
      </w:r>
    </w:p>
    <w:p w:rsidR="00F807A4" w:rsidRDefault="00F807A4" w:rsidP="008E2D5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2D50" w:rsidRPr="008E2D50" w:rsidRDefault="008E2D50" w:rsidP="008E2D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D50">
        <w:rPr>
          <w:rFonts w:ascii="Times New Roman" w:eastAsia="Calibri" w:hAnsi="Times New Roman" w:cs="Times New Roman"/>
          <w:b/>
          <w:sz w:val="24"/>
          <w:szCs w:val="24"/>
        </w:rPr>
        <w:t>7.  Критерии эффективной работы службы примирения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>7.1.  К критериям эффективной работы службы примирения следует отнести: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>-    профилактику серьезных правонарушений;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>-    реабилитацию участников конфликтных ситуаций;</w:t>
      </w:r>
    </w:p>
    <w:p w:rsidR="008E2D50" w:rsidRPr="008E2D50" w:rsidRDefault="008E2D50" w:rsidP="008E2D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D50">
        <w:rPr>
          <w:rFonts w:ascii="Times New Roman" w:eastAsia="Calibri" w:hAnsi="Times New Roman" w:cs="Times New Roman"/>
          <w:sz w:val="24"/>
          <w:szCs w:val="24"/>
        </w:rPr>
        <w:t>-  навыки урегулирования    спорных   ситуаций    без применения насилия как морального, так и физического.</w:t>
      </w:r>
    </w:p>
    <w:p w:rsidR="00F807A4" w:rsidRDefault="00F807A4" w:rsidP="008E2D50">
      <w:pPr>
        <w:shd w:val="clear" w:color="auto" w:fill="FFFFFF"/>
        <w:tabs>
          <w:tab w:val="left" w:pos="37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</w:pPr>
    </w:p>
    <w:p w:rsidR="008E2D50" w:rsidRPr="008E2D50" w:rsidRDefault="008E2D50" w:rsidP="008E2D50">
      <w:pPr>
        <w:shd w:val="clear" w:color="auto" w:fill="FFFFFF"/>
        <w:tabs>
          <w:tab w:val="left" w:pos="37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8.</w:t>
      </w:r>
      <w:r w:rsidRPr="008E2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8E2D50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8E2D50" w:rsidRPr="008E2D50" w:rsidRDefault="008E2D50" w:rsidP="008E2D5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8.1.Настоящее положение вступает в силу с момента утверждения.</w:t>
      </w:r>
    </w:p>
    <w:p w:rsidR="008E2D50" w:rsidRDefault="008E2D50" w:rsidP="00F807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8.2.Изменения в настоящее положение вносятся директором </w:t>
      </w:r>
      <w:r w:rsidR="00F807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Школы</w:t>
      </w:r>
      <w:r w:rsidRPr="008E2D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E2D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предложению службы примирения или органов школьного самоуправления.</w:t>
      </w:r>
    </w:p>
    <w:sectPr w:rsidR="008E2D50" w:rsidSect="00D04B2C">
      <w:footerReference w:type="default" r:id="rId7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69D8" w:rsidRDefault="00F569D8" w:rsidP="00D04B2C">
      <w:pPr>
        <w:spacing w:after="0" w:line="240" w:lineRule="auto"/>
      </w:pPr>
      <w:r>
        <w:separator/>
      </w:r>
    </w:p>
  </w:endnote>
  <w:endnote w:type="continuationSeparator" w:id="0">
    <w:p w:rsidR="00F569D8" w:rsidRDefault="00F569D8" w:rsidP="00D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640363"/>
      <w:docPartObj>
        <w:docPartGallery w:val="Page Numbers (Bottom of Page)"/>
        <w:docPartUnique/>
      </w:docPartObj>
    </w:sdtPr>
    <w:sdtEndPr/>
    <w:sdtContent>
      <w:p w:rsidR="00D04B2C" w:rsidRDefault="00D04B2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7A4">
          <w:rPr>
            <w:noProof/>
          </w:rPr>
          <w:t>2</w:t>
        </w:r>
        <w:r>
          <w:fldChar w:fldCharType="end"/>
        </w:r>
      </w:p>
    </w:sdtContent>
  </w:sdt>
  <w:p w:rsidR="00D04B2C" w:rsidRDefault="00D04B2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69D8" w:rsidRDefault="00F569D8" w:rsidP="00D04B2C">
      <w:pPr>
        <w:spacing w:after="0" w:line="240" w:lineRule="auto"/>
      </w:pPr>
      <w:r>
        <w:separator/>
      </w:r>
    </w:p>
  </w:footnote>
  <w:footnote w:type="continuationSeparator" w:id="0">
    <w:p w:rsidR="00F569D8" w:rsidRDefault="00F569D8" w:rsidP="00D0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BA7520"/>
    <w:multiLevelType w:val="hybridMultilevel"/>
    <w:tmpl w:val="38CC3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696B"/>
    <w:multiLevelType w:val="hybridMultilevel"/>
    <w:tmpl w:val="E410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0647F1F"/>
    <w:multiLevelType w:val="multilevel"/>
    <w:tmpl w:val="216EE65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E7457"/>
    <w:multiLevelType w:val="hybridMultilevel"/>
    <w:tmpl w:val="DDE2E7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7CBB"/>
    <w:multiLevelType w:val="hybridMultilevel"/>
    <w:tmpl w:val="7158BD50"/>
    <w:lvl w:ilvl="0" w:tplc="1C5A2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A2B79"/>
    <w:multiLevelType w:val="hybridMultilevel"/>
    <w:tmpl w:val="0B948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09C08F0"/>
    <w:multiLevelType w:val="multilevel"/>
    <w:tmpl w:val="FD8EBD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1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1"/>
    </w:lvlOverride>
  </w:num>
  <w:num w:numId="13">
    <w:abstractNumId w:val="12"/>
    <w:lvlOverride w:ilvl="0">
      <w:startOverride w:val="2"/>
    </w:lvlOverride>
  </w:num>
  <w:num w:numId="14">
    <w:abstractNumId w:val="0"/>
  </w:num>
  <w:num w:numId="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CD6"/>
    <w:rsid w:val="00047F15"/>
    <w:rsid w:val="00070B0A"/>
    <w:rsid w:val="000F6054"/>
    <w:rsid w:val="00150C7B"/>
    <w:rsid w:val="00172E98"/>
    <w:rsid w:val="001B7B49"/>
    <w:rsid w:val="001D5E2A"/>
    <w:rsid w:val="001F0F0E"/>
    <w:rsid w:val="00212AB9"/>
    <w:rsid w:val="00255B0F"/>
    <w:rsid w:val="002904F5"/>
    <w:rsid w:val="00291385"/>
    <w:rsid w:val="002B151E"/>
    <w:rsid w:val="002C553C"/>
    <w:rsid w:val="002F0334"/>
    <w:rsid w:val="002F581E"/>
    <w:rsid w:val="00302F9F"/>
    <w:rsid w:val="00311025"/>
    <w:rsid w:val="00344C2E"/>
    <w:rsid w:val="00345CD6"/>
    <w:rsid w:val="003778F2"/>
    <w:rsid w:val="003A2372"/>
    <w:rsid w:val="003A4EDC"/>
    <w:rsid w:val="003B3F9D"/>
    <w:rsid w:val="003B5183"/>
    <w:rsid w:val="003E7682"/>
    <w:rsid w:val="004A0B63"/>
    <w:rsid w:val="004B29AE"/>
    <w:rsid w:val="004C04BA"/>
    <w:rsid w:val="005F2BDF"/>
    <w:rsid w:val="00661136"/>
    <w:rsid w:val="006719F7"/>
    <w:rsid w:val="006A7C27"/>
    <w:rsid w:val="006F497F"/>
    <w:rsid w:val="0070552B"/>
    <w:rsid w:val="007567F1"/>
    <w:rsid w:val="007B0EBD"/>
    <w:rsid w:val="00823317"/>
    <w:rsid w:val="008349DC"/>
    <w:rsid w:val="00835473"/>
    <w:rsid w:val="008378DC"/>
    <w:rsid w:val="0087602D"/>
    <w:rsid w:val="008D3C90"/>
    <w:rsid w:val="008E2D50"/>
    <w:rsid w:val="00911115"/>
    <w:rsid w:val="009F5605"/>
    <w:rsid w:val="00A13F9D"/>
    <w:rsid w:val="00A20384"/>
    <w:rsid w:val="00A517FF"/>
    <w:rsid w:val="00AC6581"/>
    <w:rsid w:val="00AD2786"/>
    <w:rsid w:val="00AD3234"/>
    <w:rsid w:val="00AD49F5"/>
    <w:rsid w:val="00AF6A39"/>
    <w:rsid w:val="00B04397"/>
    <w:rsid w:val="00B21030"/>
    <w:rsid w:val="00B25536"/>
    <w:rsid w:val="00B52FF1"/>
    <w:rsid w:val="00B72295"/>
    <w:rsid w:val="00B81832"/>
    <w:rsid w:val="00BD4E9A"/>
    <w:rsid w:val="00BE390D"/>
    <w:rsid w:val="00BF7396"/>
    <w:rsid w:val="00C12636"/>
    <w:rsid w:val="00C2376D"/>
    <w:rsid w:val="00C37BEA"/>
    <w:rsid w:val="00C43BE9"/>
    <w:rsid w:val="00C47C2A"/>
    <w:rsid w:val="00CA186D"/>
    <w:rsid w:val="00CD10CD"/>
    <w:rsid w:val="00D04B2C"/>
    <w:rsid w:val="00D1382D"/>
    <w:rsid w:val="00D82C4F"/>
    <w:rsid w:val="00D934CF"/>
    <w:rsid w:val="00DE17B8"/>
    <w:rsid w:val="00E06C64"/>
    <w:rsid w:val="00E25237"/>
    <w:rsid w:val="00E55616"/>
    <w:rsid w:val="00E64157"/>
    <w:rsid w:val="00E80153"/>
    <w:rsid w:val="00EA1A7D"/>
    <w:rsid w:val="00EE7234"/>
    <w:rsid w:val="00EF1C0B"/>
    <w:rsid w:val="00F040DA"/>
    <w:rsid w:val="00F569D8"/>
    <w:rsid w:val="00F807A4"/>
    <w:rsid w:val="00F8131B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E6A5"/>
  <w15:docId w15:val="{2B39BD1A-3500-4D27-91D5-4A7D948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CD6"/>
    <w:rPr>
      <w:b/>
      <w:bCs/>
    </w:rPr>
  </w:style>
  <w:style w:type="character" w:styleId="a5">
    <w:name w:val="Hyperlink"/>
    <w:basedOn w:val="a0"/>
    <w:uiPriority w:val="99"/>
    <w:semiHidden/>
    <w:unhideWhenUsed/>
    <w:rsid w:val="00345CD6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BF73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73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73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73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73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F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39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3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rsid w:val="00C3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5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04B2C"/>
  </w:style>
  <w:style w:type="paragraph" w:styleId="af1">
    <w:name w:val="footer"/>
    <w:basedOn w:val="a"/>
    <w:link w:val="af2"/>
    <w:uiPriority w:val="99"/>
    <w:unhideWhenUsed/>
    <w:rsid w:val="00D04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0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2017-02-10T10:19:00Z</cp:lastPrinted>
  <dcterms:created xsi:type="dcterms:W3CDTF">2017-06-20T05:18:00Z</dcterms:created>
  <dcterms:modified xsi:type="dcterms:W3CDTF">2022-09-30T06:42:00Z</dcterms:modified>
</cp:coreProperties>
</file>